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0590" w14:textId="77777777" w:rsidR="00023B0A" w:rsidRDefault="00023B0A" w:rsidP="00023B0A">
      <w:pPr>
        <w:jc w:val="center"/>
        <w:rPr>
          <w:b/>
          <w:noProof/>
        </w:rPr>
      </w:pPr>
      <w:r>
        <w:rPr>
          <w:b/>
          <w:noProof/>
        </w:rPr>
        <w:t>LETTER OF INTENT</w:t>
      </w:r>
    </w:p>
    <w:p w14:paraId="774A6FDE" w14:textId="77777777" w:rsidR="00023B0A" w:rsidRDefault="00023B0A" w:rsidP="00023B0A">
      <w:pPr>
        <w:rPr>
          <w:b/>
          <w:noProof/>
        </w:rPr>
      </w:pPr>
      <w:r>
        <w:rPr>
          <w:b/>
          <w:noProof/>
        </w:rPr>
        <w:t>HUD THRESHOLD REQUIREMENTS</w:t>
      </w:r>
    </w:p>
    <w:p w14:paraId="3BE659E7" w14:textId="72E77DD5" w:rsidR="00113EE5" w:rsidRPr="00A81DC3" w:rsidRDefault="00757BB5" w:rsidP="00A81DC3">
      <w:pPr>
        <w:pStyle w:val="ListParagraph"/>
        <w:numPr>
          <w:ilvl w:val="0"/>
          <w:numId w:val="1"/>
        </w:numPr>
        <w:rPr>
          <w:bCs/>
          <w:noProof/>
        </w:rPr>
      </w:pPr>
      <w:r>
        <w:rPr>
          <w:bCs/>
          <w:noProof/>
        </w:rPr>
        <w:t xml:space="preserve">Agency/Orginazation Name: </w:t>
      </w:r>
      <w:r w:rsidR="00A81DC3">
        <w:rPr>
          <w:bCs/>
          <w:noProof/>
        </w:rPr>
        <w:fldChar w:fldCharType="begin">
          <w:ffData>
            <w:name w:val="Text1"/>
            <w:enabled/>
            <w:calcOnExit w:val="0"/>
            <w:textInput/>
          </w:ffData>
        </w:fldChar>
      </w:r>
      <w:bookmarkStart w:id="0" w:name="Text1"/>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0"/>
    </w:p>
    <w:p w14:paraId="7DB29500" w14:textId="3B22DAC8" w:rsidR="00023B0A" w:rsidRDefault="00023B0A" w:rsidP="00A81DC3">
      <w:pPr>
        <w:pStyle w:val="ListParagraph"/>
        <w:rPr>
          <w:bCs/>
          <w:noProof/>
        </w:rPr>
      </w:pPr>
      <w:r w:rsidRPr="00023B0A">
        <w:rPr>
          <w:bCs/>
          <w:noProof/>
        </w:rPr>
        <w:t>Active SAM unique ID #</w:t>
      </w:r>
      <w:r w:rsidR="00757BB5">
        <w:rPr>
          <w:bCs/>
          <w:noProof/>
        </w:rPr>
        <w:t>:</w:t>
      </w:r>
      <w:r w:rsidR="00A81DC3">
        <w:rPr>
          <w:bCs/>
          <w:noProof/>
        </w:rPr>
        <w:t xml:space="preserve"> </w:t>
      </w:r>
      <w:r w:rsidR="00A81DC3">
        <w:rPr>
          <w:bCs/>
          <w:noProof/>
        </w:rPr>
        <w:fldChar w:fldCharType="begin">
          <w:ffData>
            <w:name w:val="Text2"/>
            <w:enabled/>
            <w:calcOnExit w:val="0"/>
            <w:textInput/>
          </w:ffData>
        </w:fldChar>
      </w:r>
      <w:bookmarkStart w:id="1" w:name="Text2"/>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1"/>
    </w:p>
    <w:p w14:paraId="0A13F690" w14:textId="77777777" w:rsidR="00113EE5" w:rsidRPr="00023B0A" w:rsidRDefault="00113EE5" w:rsidP="00113EE5">
      <w:pPr>
        <w:pStyle w:val="ListParagraph"/>
        <w:rPr>
          <w:bCs/>
          <w:noProof/>
        </w:rPr>
      </w:pPr>
    </w:p>
    <w:p w14:paraId="683A5941" w14:textId="77777777" w:rsidR="00757BB5" w:rsidRDefault="00757BB5" w:rsidP="00023B0A">
      <w:pPr>
        <w:pStyle w:val="ListParagraph"/>
        <w:numPr>
          <w:ilvl w:val="0"/>
          <w:numId w:val="1"/>
        </w:numPr>
        <w:rPr>
          <w:bCs/>
          <w:noProof/>
        </w:rPr>
      </w:pPr>
      <w:r>
        <w:rPr>
          <w:bCs/>
          <w:noProof/>
        </w:rPr>
        <w:t>I acknowledge that o</w:t>
      </w:r>
      <w:r w:rsidR="00023B0A" w:rsidRPr="00023B0A">
        <w:rPr>
          <w:bCs/>
          <w:noProof/>
        </w:rPr>
        <w:t>ur agency has no Outstanding Deliquent Federal Debts</w:t>
      </w:r>
      <w:r>
        <w:rPr>
          <w:bCs/>
          <w:noProof/>
        </w:rPr>
        <w:t xml:space="preserve"> </w:t>
      </w:r>
    </w:p>
    <w:p w14:paraId="00D2BB28" w14:textId="2D3F15F6" w:rsidR="00757BB5" w:rsidRDefault="00757BB5" w:rsidP="00757BB5">
      <w:pPr>
        <w:pStyle w:val="ListParagraph"/>
        <w:rPr>
          <w:bCs/>
          <w:noProof/>
        </w:rPr>
      </w:pPr>
      <w:r>
        <w:rPr>
          <w:bCs/>
          <w:noProof/>
        </w:rPr>
        <w:fldChar w:fldCharType="begin">
          <w:ffData>
            <w:name w:val="Check1"/>
            <w:enabled/>
            <w:calcOnExit w:val="0"/>
            <w:checkBox>
              <w:sizeAuto/>
              <w:default w:val="0"/>
            </w:checkBox>
          </w:ffData>
        </w:fldChar>
      </w:r>
      <w:bookmarkStart w:id="2" w:name="Check1"/>
      <w:r>
        <w:rPr>
          <w:bCs/>
          <w:noProof/>
        </w:rPr>
        <w:instrText xml:space="preserve"> FORMCHECKBOX </w:instrText>
      </w:r>
      <w:r>
        <w:rPr>
          <w:bCs/>
          <w:noProof/>
        </w:rPr>
      </w:r>
      <w:r>
        <w:rPr>
          <w:bCs/>
          <w:noProof/>
        </w:rPr>
        <w:fldChar w:fldCharType="separate"/>
      </w:r>
      <w:r>
        <w:rPr>
          <w:bCs/>
          <w:noProof/>
        </w:rPr>
        <w:fldChar w:fldCharType="end"/>
      </w:r>
      <w:bookmarkEnd w:id="2"/>
      <w:r>
        <w:rPr>
          <w:bCs/>
          <w:noProof/>
        </w:rPr>
        <w:t xml:space="preserve"> Yes </w:t>
      </w:r>
      <w:r>
        <w:rPr>
          <w:bCs/>
          <w:noProof/>
        </w:rPr>
        <w:fldChar w:fldCharType="begin">
          <w:ffData>
            <w:name w:val="Check2"/>
            <w:enabled/>
            <w:calcOnExit w:val="0"/>
            <w:checkBox>
              <w:sizeAuto/>
              <w:default w:val="0"/>
            </w:checkBox>
          </w:ffData>
        </w:fldChar>
      </w:r>
      <w:bookmarkStart w:id="3" w:name="Check2"/>
      <w:r>
        <w:rPr>
          <w:bCs/>
          <w:noProof/>
        </w:rPr>
        <w:instrText xml:space="preserve"> FORMCHECKBOX </w:instrText>
      </w:r>
      <w:r>
        <w:rPr>
          <w:bCs/>
          <w:noProof/>
        </w:rPr>
      </w:r>
      <w:r>
        <w:rPr>
          <w:bCs/>
          <w:noProof/>
        </w:rPr>
        <w:fldChar w:fldCharType="separate"/>
      </w:r>
      <w:r>
        <w:rPr>
          <w:bCs/>
          <w:noProof/>
        </w:rPr>
        <w:fldChar w:fldCharType="end"/>
      </w:r>
      <w:bookmarkEnd w:id="3"/>
      <w:r>
        <w:rPr>
          <w:bCs/>
          <w:noProof/>
        </w:rPr>
        <w:t xml:space="preserve">No </w:t>
      </w:r>
    </w:p>
    <w:p w14:paraId="470B1CDB" w14:textId="7642EEDE" w:rsidR="00023B0A" w:rsidRDefault="00023B0A" w:rsidP="00757BB5">
      <w:pPr>
        <w:pStyle w:val="ListParagraph"/>
        <w:rPr>
          <w:bCs/>
          <w:noProof/>
        </w:rPr>
      </w:pPr>
      <w:r w:rsidRPr="00023B0A">
        <w:rPr>
          <w:bCs/>
          <w:noProof/>
        </w:rPr>
        <w:t xml:space="preserve"> It is HUD policy, consistent with the purposes and intent of 31 U.S.C. 3201 (e), OR I certify that our agency has outstanding delinquent federal debt, however, we have a nogotiated repayment schedule and the repayment schedule is not delinquent, or other arrangements satisfactory to HUD are made before the award of funds may be made to debarred or suspended  applicants, or those proposed to be debarred or suspended from doing business with the Federal Government. </w:t>
      </w:r>
    </w:p>
    <w:p w14:paraId="6B8D4EB3" w14:textId="77777777" w:rsidR="00023B0A" w:rsidRPr="00023B0A" w:rsidRDefault="00023B0A" w:rsidP="00023B0A">
      <w:pPr>
        <w:pStyle w:val="ListParagraph"/>
        <w:rPr>
          <w:bCs/>
          <w:noProof/>
        </w:rPr>
      </w:pPr>
    </w:p>
    <w:p w14:paraId="34F34DA1" w14:textId="41FBB39E" w:rsidR="00757BB5" w:rsidRDefault="00757BB5" w:rsidP="00023B0A">
      <w:pPr>
        <w:pStyle w:val="ListParagraph"/>
        <w:numPr>
          <w:ilvl w:val="0"/>
          <w:numId w:val="1"/>
        </w:numPr>
        <w:rPr>
          <w:bCs/>
          <w:noProof/>
        </w:rPr>
      </w:pPr>
      <w:r>
        <w:rPr>
          <w:bCs/>
          <w:noProof/>
        </w:rPr>
        <w:t xml:space="preserve">Our agency has no Debarments and/or Suspension – Inaccordance with 2CFR2424, no award of federal funds may be made to debarred or suspended applicants, or thos proposed to be debarred or suspended from doing business with the Federal Government: </w:t>
      </w:r>
      <w:r>
        <w:rPr>
          <w:bCs/>
          <w:noProof/>
        </w:rPr>
        <w:fldChar w:fldCharType="begin">
          <w:ffData>
            <w:name w:val="Check1"/>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 xml:space="preserve"> Yes </w:t>
      </w:r>
      <w:r>
        <w:rPr>
          <w:bCs/>
          <w:noProof/>
        </w:rPr>
        <w:fldChar w:fldCharType="begin">
          <w:ffData>
            <w:name w:val="Check2"/>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No</w:t>
      </w:r>
    </w:p>
    <w:p w14:paraId="105FA087" w14:textId="77777777" w:rsidR="00757BB5" w:rsidRDefault="00757BB5" w:rsidP="00757BB5">
      <w:pPr>
        <w:pStyle w:val="ListParagraph"/>
        <w:rPr>
          <w:bCs/>
          <w:noProof/>
        </w:rPr>
      </w:pPr>
    </w:p>
    <w:p w14:paraId="105EE124" w14:textId="568B3168" w:rsidR="00023B0A" w:rsidRDefault="00023B0A" w:rsidP="00023B0A">
      <w:pPr>
        <w:pStyle w:val="ListParagraph"/>
        <w:numPr>
          <w:ilvl w:val="0"/>
          <w:numId w:val="1"/>
        </w:numPr>
        <w:rPr>
          <w:bCs/>
          <w:noProof/>
        </w:rPr>
      </w:pPr>
      <w:r w:rsidRPr="00023B0A">
        <w:rPr>
          <w:bCs/>
          <w:noProof/>
        </w:rPr>
        <w:t>Our agency agrees to disclose any violations of Federal criminal law in the box below. (attach additional pages if necessary)</w:t>
      </w:r>
      <w:r w:rsidR="00757BB5">
        <w:rPr>
          <w:bCs/>
          <w:noProof/>
        </w:rPr>
        <w:t xml:space="preserve">: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165BEB6F" w14:textId="77777777" w:rsidR="00023B0A" w:rsidRPr="00023B0A" w:rsidRDefault="00023B0A" w:rsidP="00023B0A">
      <w:pPr>
        <w:pStyle w:val="ListParagraph"/>
        <w:rPr>
          <w:bCs/>
          <w:noProof/>
        </w:rPr>
      </w:pPr>
    </w:p>
    <w:p w14:paraId="22EFE4EB" w14:textId="472B0EF1" w:rsidR="00023B0A" w:rsidRDefault="00023B0A" w:rsidP="00023B0A">
      <w:pPr>
        <w:pStyle w:val="ListParagraph"/>
        <w:numPr>
          <w:ilvl w:val="0"/>
          <w:numId w:val="1"/>
        </w:numPr>
        <w:rPr>
          <w:bCs/>
          <w:noProof/>
        </w:rPr>
      </w:pPr>
      <w:r w:rsidRPr="00023B0A">
        <w:rPr>
          <w:bCs/>
          <w:noProof/>
        </w:rPr>
        <w:t>Our agency agrees to submit the required certification upon submission of application of E-snaps</w:t>
      </w:r>
      <w:r w:rsidR="00757BB5">
        <w:rPr>
          <w:bCs/>
          <w:noProof/>
        </w:rPr>
        <w:t xml:space="preserve"> (Found on page 24 – 25 of the NOFO):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4DD7026D" w14:textId="77777777" w:rsidR="00023B0A" w:rsidRPr="00023B0A" w:rsidRDefault="00023B0A" w:rsidP="00023B0A">
      <w:pPr>
        <w:pStyle w:val="ListParagraph"/>
        <w:rPr>
          <w:bCs/>
          <w:noProof/>
        </w:rPr>
      </w:pPr>
    </w:p>
    <w:p w14:paraId="3637A2C9" w14:textId="21FF346E" w:rsidR="00023B0A" w:rsidRPr="00757BB5" w:rsidRDefault="00023B0A" w:rsidP="00023B0A">
      <w:pPr>
        <w:pStyle w:val="ListParagraph"/>
        <w:numPr>
          <w:ilvl w:val="0"/>
          <w:numId w:val="1"/>
        </w:numPr>
        <w:rPr>
          <w:bCs/>
          <w:noProof/>
        </w:rPr>
      </w:pPr>
      <w:r w:rsidRPr="00757BB5">
        <w:rPr>
          <w:bCs/>
          <w:noProof/>
        </w:rPr>
        <w:t xml:space="preserve">This project will serve the populateion which meet program eligibility requirements as described in the Act.  This includes any additional eligiability criterial for certain types of projects contained in the NOFO. </w:t>
      </w:r>
      <w:r w:rsidRPr="00757BB5">
        <w:rPr>
          <w:rFonts w:ascii="MS Gothic" w:eastAsia="MS Gothic" w:hAnsi="MS Gothic"/>
          <w:bCs/>
          <w:noProof/>
        </w:rPr>
        <w:t xml:space="preserve"> </w:t>
      </w:r>
      <w:r w:rsidR="00757BB5" w:rsidRPr="00757BB5">
        <w:rPr>
          <w:bCs/>
          <w:noProof/>
        </w:rPr>
        <w:fldChar w:fldCharType="begin">
          <w:ffData>
            <w:name w:val="Check1"/>
            <w:enabled/>
            <w:calcOnExit w:val="0"/>
            <w:checkBox>
              <w:sizeAuto/>
              <w:default w:val="0"/>
            </w:checkBox>
          </w:ffData>
        </w:fldChar>
      </w:r>
      <w:r w:rsidR="00757BB5" w:rsidRPr="00757BB5">
        <w:rPr>
          <w:bCs/>
          <w:noProof/>
        </w:rPr>
        <w:instrText xml:space="preserve"> FORMCHECKBOX </w:instrText>
      </w:r>
      <w:r w:rsidR="00757BB5" w:rsidRPr="00757BB5">
        <w:rPr>
          <w:bCs/>
          <w:noProof/>
        </w:rPr>
      </w:r>
      <w:r w:rsidR="00757BB5" w:rsidRPr="00757BB5">
        <w:rPr>
          <w:bCs/>
          <w:noProof/>
        </w:rPr>
        <w:fldChar w:fldCharType="separate"/>
      </w:r>
      <w:r w:rsidR="00757BB5" w:rsidRPr="00757BB5">
        <w:rPr>
          <w:bCs/>
          <w:noProof/>
        </w:rPr>
        <w:fldChar w:fldCharType="end"/>
      </w:r>
      <w:r w:rsidR="00757BB5" w:rsidRPr="00757BB5">
        <w:rPr>
          <w:bCs/>
          <w:noProof/>
        </w:rPr>
        <w:t xml:space="preserve"> Yes </w:t>
      </w:r>
      <w:r w:rsidR="00757BB5" w:rsidRPr="00757BB5">
        <w:rPr>
          <w:bCs/>
          <w:noProof/>
        </w:rPr>
        <w:fldChar w:fldCharType="begin">
          <w:ffData>
            <w:name w:val="Check2"/>
            <w:enabled/>
            <w:calcOnExit w:val="0"/>
            <w:checkBox>
              <w:sizeAuto/>
              <w:default w:val="0"/>
            </w:checkBox>
          </w:ffData>
        </w:fldChar>
      </w:r>
      <w:r w:rsidR="00757BB5" w:rsidRPr="00757BB5">
        <w:rPr>
          <w:bCs/>
          <w:noProof/>
        </w:rPr>
        <w:instrText xml:space="preserve"> FORMCHECKBOX </w:instrText>
      </w:r>
      <w:r w:rsidR="00757BB5" w:rsidRPr="00757BB5">
        <w:rPr>
          <w:bCs/>
          <w:noProof/>
        </w:rPr>
      </w:r>
      <w:r w:rsidR="00757BB5" w:rsidRPr="00757BB5">
        <w:rPr>
          <w:bCs/>
          <w:noProof/>
        </w:rPr>
        <w:fldChar w:fldCharType="separate"/>
      </w:r>
      <w:r w:rsidR="00757BB5" w:rsidRPr="00757BB5">
        <w:rPr>
          <w:bCs/>
          <w:noProof/>
        </w:rPr>
        <w:fldChar w:fldCharType="end"/>
      </w:r>
      <w:r w:rsidR="00757BB5" w:rsidRPr="00757BB5">
        <w:rPr>
          <w:bCs/>
          <w:noProof/>
        </w:rPr>
        <w:t>No</w:t>
      </w:r>
    </w:p>
    <w:p w14:paraId="4192C260" w14:textId="77777777" w:rsidR="00023B0A" w:rsidRPr="00023B0A" w:rsidRDefault="00023B0A" w:rsidP="00023B0A">
      <w:pPr>
        <w:pStyle w:val="ListParagraph"/>
        <w:rPr>
          <w:bCs/>
          <w:noProof/>
        </w:rPr>
      </w:pPr>
    </w:p>
    <w:p w14:paraId="402051DD" w14:textId="3DD1BBEF" w:rsidR="00757BB5" w:rsidRDefault="00023B0A" w:rsidP="00757BB5">
      <w:pPr>
        <w:pStyle w:val="ListParagraph"/>
        <w:numPr>
          <w:ilvl w:val="0"/>
          <w:numId w:val="1"/>
        </w:numPr>
        <w:rPr>
          <w:bCs/>
          <w:noProof/>
        </w:rPr>
      </w:pPr>
      <w:r w:rsidRPr="00023B0A">
        <w:rPr>
          <w:b/>
          <w:noProof/>
        </w:rPr>
        <w:t>If the project is not providing participant data in the HMIS</w:t>
      </w:r>
      <w:r w:rsidRPr="00023B0A">
        <w:rPr>
          <w:bCs/>
          <w:noProof/>
        </w:rPr>
        <w:t>- indicate one or more of the four (4) reason(s) for non-participation:</w:t>
      </w:r>
    </w:p>
    <w:p w14:paraId="0853B5F9" w14:textId="495F908D" w:rsidR="00757BB5" w:rsidRDefault="00757BB5" w:rsidP="00757BB5">
      <w:pPr>
        <w:pStyle w:val="ListParagraph"/>
        <w:rPr>
          <w:bCs/>
          <w:noProof/>
        </w:rPr>
      </w:pPr>
      <w:r>
        <w:rPr>
          <w:bCs/>
          <w:noProof/>
        </w:rPr>
        <w:fldChar w:fldCharType="begin">
          <w:ffData>
            <w:name w:val="Check3"/>
            <w:enabled/>
            <w:calcOnExit w:val="0"/>
            <w:checkBox>
              <w:sizeAuto/>
              <w:default w:val="0"/>
            </w:checkBox>
          </w:ffData>
        </w:fldChar>
      </w:r>
      <w:bookmarkStart w:id="4" w:name="Check3"/>
      <w:r>
        <w:rPr>
          <w:bCs/>
          <w:noProof/>
        </w:rPr>
        <w:instrText xml:space="preserve"> FORMCHECKBOX </w:instrText>
      </w:r>
      <w:r>
        <w:rPr>
          <w:bCs/>
          <w:noProof/>
        </w:rPr>
      </w:r>
      <w:r>
        <w:rPr>
          <w:bCs/>
          <w:noProof/>
        </w:rPr>
        <w:fldChar w:fldCharType="separate"/>
      </w:r>
      <w:r>
        <w:rPr>
          <w:bCs/>
          <w:noProof/>
        </w:rPr>
        <w:fldChar w:fldCharType="end"/>
      </w:r>
      <w:bookmarkEnd w:id="4"/>
      <w:r>
        <w:rPr>
          <w:bCs/>
          <w:noProof/>
        </w:rPr>
        <w:t xml:space="preserve"> Federal law prohibits (please cite specific law) </w:t>
      </w:r>
      <w:r w:rsidR="00A81DC3">
        <w:rPr>
          <w:bCs/>
          <w:noProof/>
        </w:rPr>
        <w:fldChar w:fldCharType="begin">
          <w:ffData>
            <w:name w:val="Text3"/>
            <w:enabled/>
            <w:calcOnExit w:val="0"/>
            <w:textInput/>
          </w:ffData>
        </w:fldChar>
      </w:r>
      <w:bookmarkStart w:id="5" w:name="Text3"/>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5"/>
    </w:p>
    <w:p w14:paraId="173BA96E" w14:textId="3D04D3DA" w:rsidR="00757BB5" w:rsidRDefault="00757BB5" w:rsidP="00757BB5">
      <w:pPr>
        <w:pStyle w:val="ListParagraph"/>
        <w:rPr>
          <w:bCs/>
          <w:noProof/>
        </w:rPr>
      </w:pPr>
      <w:r>
        <w:rPr>
          <w:bCs/>
          <w:noProof/>
        </w:rPr>
        <w:fldChar w:fldCharType="begin">
          <w:ffData>
            <w:name w:val="Check5"/>
            <w:enabled/>
            <w:calcOnExit w:val="0"/>
            <w:checkBox>
              <w:sizeAuto/>
              <w:default w:val="0"/>
            </w:checkBox>
          </w:ffData>
        </w:fldChar>
      </w:r>
      <w:bookmarkStart w:id="6" w:name="Check5"/>
      <w:r>
        <w:rPr>
          <w:bCs/>
          <w:noProof/>
        </w:rPr>
        <w:instrText xml:space="preserve"> FORMCHECKBOX </w:instrText>
      </w:r>
      <w:r>
        <w:rPr>
          <w:bCs/>
          <w:noProof/>
        </w:rPr>
      </w:r>
      <w:r>
        <w:rPr>
          <w:bCs/>
          <w:noProof/>
        </w:rPr>
        <w:fldChar w:fldCharType="separate"/>
      </w:r>
      <w:r>
        <w:rPr>
          <w:bCs/>
          <w:noProof/>
        </w:rPr>
        <w:fldChar w:fldCharType="end"/>
      </w:r>
      <w:bookmarkEnd w:id="6"/>
      <w:r>
        <w:rPr>
          <w:bCs/>
          <w:noProof/>
        </w:rPr>
        <w:t xml:space="preserve"> State law prohibits (please cite specific law) </w:t>
      </w:r>
      <w:r w:rsidR="00A81DC3">
        <w:rPr>
          <w:bCs/>
          <w:noProof/>
        </w:rPr>
        <w:fldChar w:fldCharType="begin">
          <w:ffData>
            <w:name w:val="Text4"/>
            <w:enabled/>
            <w:calcOnExit w:val="0"/>
            <w:textInput/>
          </w:ffData>
        </w:fldChar>
      </w:r>
      <w:bookmarkStart w:id="7" w:name="Text4"/>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7"/>
    </w:p>
    <w:p w14:paraId="4869D191" w14:textId="35B19390" w:rsidR="00757BB5" w:rsidRDefault="00757BB5" w:rsidP="00757BB5">
      <w:pPr>
        <w:pStyle w:val="ListParagraph"/>
        <w:rPr>
          <w:bCs/>
          <w:noProof/>
        </w:rPr>
      </w:pPr>
      <w:r>
        <w:rPr>
          <w:bCs/>
          <w:noProof/>
        </w:rPr>
        <w:fldChar w:fldCharType="begin">
          <w:ffData>
            <w:name w:val="Check4"/>
            <w:enabled/>
            <w:calcOnExit w:val="0"/>
            <w:checkBox>
              <w:sizeAuto/>
              <w:default w:val="0"/>
            </w:checkBox>
          </w:ffData>
        </w:fldChar>
      </w:r>
      <w:bookmarkStart w:id="8" w:name="Check4"/>
      <w:r>
        <w:rPr>
          <w:bCs/>
          <w:noProof/>
        </w:rPr>
        <w:instrText xml:space="preserve"> FORMCHECKBOX </w:instrText>
      </w:r>
      <w:r>
        <w:rPr>
          <w:bCs/>
          <w:noProof/>
        </w:rPr>
      </w:r>
      <w:r>
        <w:rPr>
          <w:bCs/>
          <w:noProof/>
        </w:rPr>
        <w:fldChar w:fldCharType="separate"/>
      </w:r>
      <w:r>
        <w:rPr>
          <w:bCs/>
          <w:noProof/>
        </w:rPr>
        <w:fldChar w:fldCharType="end"/>
      </w:r>
      <w:bookmarkEnd w:id="8"/>
      <w:r>
        <w:rPr>
          <w:bCs/>
          <w:noProof/>
        </w:rPr>
        <w:t xml:space="preserve"> New project not yet in operation </w:t>
      </w:r>
      <w:r w:rsidR="00A81DC3">
        <w:rPr>
          <w:bCs/>
          <w:noProof/>
        </w:rPr>
        <w:fldChar w:fldCharType="begin">
          <w:ffData>
            <w:name w:val="Text5"/>
            <w:enabled/>
            <w:calcOnExit w:val="0"/>
            <w:textInput/>
          </w:ffData>
        </w:fldChar>
      </w:r>
      <w:bookmarkStart w:id="9" w:name="Text5"/>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9"/>
    </w:p>
    <w:p w14:paraId="5B50EF85" w14:textId="64DE0B05" w:rsidR="00757BB5" w:rsidRPr="00757BB5" w:rsidRDefault="00757BB5" w:rsidP="00757BB5">
      <w:pPr>
        <w:pStyle w:val="ListParagraph"/>
        <w:rPr>
          <w:bCs/>
          <w:noProof/>
        </w:rPr>
      </w:pPr>
      <w:r>
        <w:rPr>
          <w:bCs/>
          <w:noProof/>
        </w:rPr>
        <w:fldChar w:fldCharType="begin">
          <w:ffData>
            <w:name w:val="Check6"/>
            <w:enabled/>
            <w:calcOnExit w:val="0"/>
            <w:checkBox>
              <w:sizeAuto/>
              <w:default w:val="0"/>
            </w:checkBox>
          </w:ffData>
        </w:fldChar>
      </w:r>
      <w:bookmarkStart w:id="10" w:name="Check6"/>
      <w:r>
        <w:rPr>
          <w:bCs/>
          <w:noProof/>
        </w:rPr>
        <w:instrText xml:space="preserve"> FORMCHECKBOX </w:instrText>
      </w:r>
      <w:r>
        <w:rPr>
          <w:bCs/>
          <w:noProof/>
        </w:rPr>
      </w:r>
      <w:r>
        <w:rPr>
          <w:bCs/>
          <w:noProof/>
        </w:rPr>
        <w:fldChar w:fldCharType="separate"/>
      </w:r>
      <w:r>
        <w:rPr>
          <w:bCs/>
          <w:noProof/>
        </w:rPr>
        <w:fldChar w:fldCharType="end"/>
      </w:r>
      <w:bookmarkEnd w:id="10"/>
      <w:r>
        <w:rPr>
          <w:bCs/>
          <w:noProof/>
        </w:rPr>
        <w:t xml:space="preserve"> Other (please specify) </w:t>
      </w:r>
      <w:r w:rsidR="00A81DC3">
        <w:rPr>
          <w:bCs/>
          <w:noProof/>
        </w:rPr>
        <w:fldChar w:fldCharType="begin">
          <w:ffData>
            <w:name w:val="Text6"/>
            <w:enabled/>
            <w:calcOnExit w:val="0"/>
            <w:textInput/>
          </w:ffData>
        </w:fldChar>
      </w:r>
      <w:bookmarkStart w:id="11" w:name="Text6"/>
      <w:r w:rsidR="00A81DC3">
        <w:rPr>
          <w:bCs/>
          <w:noProof/>
        </w:rPr>
        <w:instrText xml:space="preserve"> FORMTEXT </w:instrText>
      </w:r>
      <w:r w:rsidR="00A81DC3">
        <w:rPr>
          <w:bCs/>
          <w:noProof/>
        </w:rPr>
      </w:r>
      <w:r w:rsidR="00A81DC3">
        <w:rPr>
          <w:bCs/>
          <w:noProof/>
        </w:rPr>
        <w:fldChar w:fldCharType="separate"/>
      </w:r>
      <w:r w:rsidR="00A81DC3">
        <w:rPr>
          <w:bCs/>
          <w:noProof/>
        </w:rPr>
        <w:t> </w:t>
      </w:r>
      <w:r w:rsidR="00A81DC3">
        <w:rPr>
          <w:bCs/>
          <w:noProof/>
        </w:rPr>
        <w:t> </w:t>
      </w:r>
      <w:r w:rsidR="00A81DC3">
        <w:rPr>
          <w:bCs/>
          <w:noProof/>
        </w:rPr>
        <w:t> </w:t>
      </w:r>
      <w:r w:rsidR="00A81DC3">
        <w:rPr>
          <w:bCs/>
          <w:noProof/>
        </w:rPr>
        <w:t> </w:t>
      </w:r>
      <w:r w:rsidR="00A81DC3">
        <w:rPr>
          <w:bCs/>
          <w:noProof/>
        </w:rPr>
        <w:t> </w:t>
      </w:r>
      <w:r w:rsidR="00A81DC3">
        <w:rPr>
          <w:bCs/>
          <w:noProof/>
        </w:rPr>
        <w:fldChar w:fldCharType="end"/>
      </w:r>
      <w:bookmarkEnd w:id="11"/>
    </w:p>
    <w:p w14:paraId="0B25F257" w14:textId="77777777" w:rsidR="00023B0A" w:rsidRPr="00023B0A" w:rsidRDefault="00023B0A" w:rsidP="00023B0A">
      <w:pPr>
        <w:pStyle w:val="ListParagraph"/>
        <w:ind w:left="1440"/>
        <w:rPr>
          <w:bCs/>
          <w:noProof/>
        </w:rPr>
      </w:pPr>
    </w:p>
    <w:p w14:paraId="4254DA1B" w14:textId="77D7B9FD" w:rsidR="00113EE5" w:rsidRDefault="00113EE5" w:rsidP="00023B0A">
      <w:pPr>
        <w:pStyle w:val="ListParagraph"/>
        <w:numPr>
          <w:ilvl w:val="0"/>
          <w:numId w:val="1"/>
        </w:numPr>
        <w:rPr>
          <w:bCs/>
          <w:noProof/>
        </w:rPr>
      </w:pPr>
      <w:r w:rsidRPr="00113EE5">
        <w:rPr>
          <w:bCs/>
          <w:noProof/>
        </w:rPr>
        <w:t>The project applicant will not engage in racial preferences or other forms of illegal discrimination.</w:t>
      </w:r>
      <w:r>
        <w:rPr>
          <w:bCs/>
          <w:noProof/>
        </w:rPr>
        <w:t xml:space="preserve"> </w:t>
      </w:r>
      <w:r>
        <w:rPr>
          <w:bCs/>
          <w:noProof/>
        </w:rPr>
        <w:fldChar w:fldCharType="begin">
          <w:ffData>
            <w:name w:val="Check1"/>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 xml:space="preserve"> Yes </w:t>
      </w:r>
      <w:r>
        <w:rPr>
          <w:bCs/>
          <w:noProof/>
        </w:rPr>
        <w:fldChar w:fldCharType="begin">
          <w:ffData>
            <w:name w:val="Check2"/>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No</w:t>
      </w:r>
    </w:p>
    <w:p w14:paraId="090D4CDC" w14:textId="77777777" w:rsidR="00A81DC3" w:rsidRDefault="00A81DC3" w:rsidP="00113EE5">
      <w:pPr>
        <w:pStyle w:val="ListParagraph"/>
        <w:rPr>
          <w:bCs/>
          <w:noProof/>
        </w:rPr>
      </w:pPr>
    </w:p>
    <w:p w14:paraId="32FEF45F" w14:textId="4488D9D2" w:rsidR="00113EE5" w:rsidRDefault="00113EE5" w:rsidP="00113EE5">
      <w:pPr>
        <w:pStyle w:val="ListParagraph"/>
        <w:numPr>
          <w:ilvl w:val="0"/>
          <w:numId w:val="1"/>
        </w:numPr>
        <w:spacing w:after="0"/>
        <w:rPr>
          <w:bCs/>
          <w:noProof/>
        </w:rPr>
      </w:pPr>
      <w:r w:rsidRPr="00113EE5">
        <w:rPr>
          <w:bCs/>
          <w:noProof/>
        </w:rPr>
        <w:t>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Pr>
          <w:bCs/>
          <w:noProof/>
        </w:rPr>
        <w:t xml:space="preserve"> </w:t>
      </w:r>
      <w:r>
        <w:rPr>
          <w:bCs/>
          <w:noProof/>
        </w:rPr>
        <w:fldChar w:fldCharType="begin">
          <w:ffData>
            <w:name w:val="Check1"/>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 xml:space="preserve"> Yes </w:t>
      </w:r>
      <w:r>
        <w:rPr>
          <w:bCs/>
          <w:noProof/>
        </w:rPr>
        <w:fldChar w:fldCharType="begin">
          <w:ffData>
            <w:name w:val="Check2"/>
            <w:enabled/>
            <w:calcOnExit w:val="0"/>
            <w:checkBox>
              <w:sizeAuto/>
              <w:default w:val="0"/>
            </w:checkBox>
          </w:ffData>
        </w:fldChar>
      </w:r>
      <w:r>
        <w:rPr>
          <w:bCs/>
          <w:noProof/>
        </w:rPr>
        <w:instrText xml:space="preserve"> FORMCHECKBOX </w:instrText>
      </w:r>
      <w:r>
        <w:rPr>
          <w:bCs/>
          <w:noProof/>
        </w:rPr>
      </w:r>
      <w:r>
        <w:rPr>
          <w:bCs/>
          <w:noProof/>
        </w:rPr>
        <w:fldChar w:fldCharType="separate"/>
      </w:r>
      <w:r>
        <w:rPr>
          <w:bCs/>
          <w:noProof/>
        </w:rPr>
        <w:fldChar w:fldCharType="end"/>
      </w:r>
      <w:r>
        <w:rPr>
          <w:bCs/>
          <w:noProof/>
        </w:rPr>
        <w:t>No</w:t>
      </w:r>
    </w:p>
    <w:p w14:paraId="0652AD37" w14:textId="77777777" w:rsidR="00113EE5" w:rsidRPr="00113EE5" w:rsidRDefault="00113EE5" w:rsidP="00113EE5">
      <w:pPr>
        <w:pStyle w:val="ListParagraph"/>
        <w:spacing w:after="0"/>
        <w:rPr>
          <w:bCs/>
          <w:noProof/>
        </w:rPr>
      </w:pPr>
    </w:p>
    <w:p w14:paraId="407892DA" w14:textId="021D8A72" w:rsidR="00757BB5" w:rsidRDefault="00023B0A" w:rsidP="00023B0A">
      <w:pPr>
        <w:pStyle w:val="ListParagraph"/>
        <w:numPr>
          <w:ilvl w:val="0"/>
          <w:numId w:val="1"/>
        </w:numPr>
        <w:rPr>
          <w:bCs/>
          <w:noProof/>
        </w:rPr>
      </w:pPr>
      <w:r w:rsidRPr="00023B0A">
        <w:rPr>
          <w:bCs/>
          <w:noProof/>
        </w:rPr>
        <w:t xml:space="preserve">Our agency meets HUD financial expectations-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49CEB8EA" w14:textId="690D5B68" w:rsidR="00023B0A" w:rsidRPr="00023B0A" w:rsidRDefault="00023B0A" w:rsidP="00757BB5">
      <w:pPr>
        <w:pStyle w:val="ListParagraph"/>
        <w:rPr>
          <w:bCs/>
          <w:noProof/>
        </w:rPr>
      </w:pPr>
      <w:r w:rsidRPr="00023B0A">
        <w:rPr>
          <w:bCs/>
          <w:noProof/>
        </w:rPr>
        <w:t xml:space="preserve">Note: If a project applicant has previously received HUD grants, the organization must have demonstrated its ability to meet HUD’S financial expectations.  If any of the following have occurred, the project applicant would </w:t>
      </w:r>
      <w:r w:rsidRPr="00023B0A">
        <w:rPr>
          <w:bCs/>
          <w:noProof/>
          <w:u w:val="single"/>
        </w:rPr>
        <w:t xml:space="preserve">NOT </w:t>
      </w:r>
      <w:r w:rsidRPr="00023B0A">
        <w:rPr>
          <w:bCs/>
          <w:noProof/>
        </w:rPr>
        <w:t>meet this threshold criteria:</w:t>
      </w:r>
    </w:p>
    <w:p w14:paraId="1A98C386" w14:textId="77777777" w:rsidR="00023B0A" w:rsidRPr="00023B0A" w:rsidRDefault="00023B0A" w:rsidP="00023B0A">
      <w:pPr>
        <w:pStyle w:val="ListParagraph"/>
        <w:numPr>
          <w:ilvl w:val="0"/>
          <w:numId w:val="3"/>
        </w:numPr>
        <w:rPr>
          <w:bCs/>
          <w:noProof/>
        </w:rPr>
      </w:pPr>
      <w:r w:rsidRPr="00023B0A">
        <w:rPr>
          <w:bCs/>
          <w:noProof/>
        </w:rPr>
        <w:t>Outstanding obligation to HUD that is in arrears or for which a payment schedule has not been agreed upon;</w:t>
      </w:r>
    </w:p>
    <w:p w14:paraId="7191AF56" w14:textId="77777777" w:rsidR="00023B0A" w:rsidRPr="00023B0A" w:rsidRDefault="00023B0A" w:rsidP="00023B0A">
      <w:pPr>
        <w:pStyle w:val="ListParagraph"/>
        <w:numPr>
          <w:ilvl w:val="0"/>
          <w:numId w:val="3"/>
        </w:numPr>
        <w:rPr>
          <w:bCs/>
          <w:noProof/>
        </w:rPr>
      </w:pPr>
      <w:r w:rsidRPr="00023B0A">
        <w:rPr>
          <w:bCs/>
          <w:noProof/>
        </w:rPr>
        <w:t>Audit finding (s) for which a response is overdue or unsatisfactory;</w:t>
      </w:r>
    </w:p>
    <w:p w14:paraId="7D007744" w14:textId="77777777" w:rsidR="00023B0A" w:rsidRPr="00023B0A" w:rsidRDefault="00023B0A" w:rsidP="00023B0A">
      <w:pPr>
        <w:pStyle w:val="ListParagraph"/>
        <w:numPr>
          <w:ilvl w:val="0"/>
          <w:numId w:val="3"/>
        </w:numPr>
        <w:rPr>
          <w:bCs/>
          <w:noProof/>
        </w:rPr>
      </w:pPr>
      <w:r w:rsidRPr="00023B0A">
        <w:rPr>
          <w:bCs/>
          <w:noProof/>
        </w:rPr>
        <w:t>History of inadequate financial management accounting practices;</w:t>
      </w:r>
    </w:p>
    <w:p w14:paraId="15EC63D1" w14:textId="77777777" w:rsidR="00023B0A" w:rsidRPr="00023B0A" w:rsidRDefault="00023B0A" w:rsidP="00023B0A">
      <w:pPr>
        <w:pStyle w:val="ListParagraph"/>
        <w:numPr>
          <w:ilvl w:val="0"/>
          <w:numId w:val="3"/>
        </w:numPr>
        <w:rPr>
          <w:bCs/>
          <w:noProof/>
        </w:rPr>
      </w:pPr>
      <w:r w:rsidRPr="00023B0A">
        <w:rPr>
          <w:bCs/>
          <w:noProof/>
        </w:rPr>
        <w:t>Evidence of untimeley expenditures on prior award;</w:t>
      </w:r>
    </w:p>
    <w:p w14:paraId="28BE02FF" w14:textId="77777777" w:rsidR="00023B0A" w:rsidRPr="00023B0A" w:rsidRDefault="00023B0A" w:rsidP="00023B0A">
      <w:pPr>
        <w:pStyle w:val="ListParagraph"/>
        <w:numPr>
          <w:ilvl w:val="0"/>
          <w:numId w:val="3"/>
        </w:numPr>
        <w:rPr>
          <w:bCs/>
          <w:noProof/>
        </w:rPr>
      </w:pPr>
      <w:r w:rsidRPr="00023B0A">
        <w:rPr>
          <w:bCs/>
          <w:noProof/>
        </w:rPr>
        <w:t>History of other major capacity issues that have significantly affected the operation of the project and its performance;</w:t>
      </w:r>
    </w:p>
    <w:p w14:paraId="1C85C1B6" w14:textId="77777777" w:rsidR="00023B0A" w:rsidRPr="00023B0A" w:rsidRDefault="00023B0A" w:rsidP="00023B0A">
      <w:pPr>
        <w:pStyle w:val="ListParagraph"/>
        <w:numPr>
          <w:ilvl w:val="0"/>
          <w:numId w:val="3"/>
        </w:numPr>
        <w:rPr>
          <w:bCs/>
          <w:noProof/>
        </w:rPr>
      </w:pPr>
      <w:r w:rsidRPr="00023B0A">
        <w:rPr>
          <w:bCs/>
          <w:noProof/>
        </w:rPr>
        <w:t>History of not reimbursing subrecipients for eligible costs in a timely manner, or at least quarterly; and</w:t>
      </w:r>
    </w:p>
    <w:p w14:paraId="52652B1F" w14:textId="77777777" w:rsidR="00023B0A" w:rsidRDefault="00023B0A" w:rsidP="00023B0A">
      <w:pPr>
        <w:pStyle w:val="ListParagraph"/>
        <w:numPr>
          <w:ilvl w:val="0"/>
          <w:numId w:val="3"/>
        </w:numPr>
        <w:rPr>
          <w:bCs/>
          <w:noProof/>
        </w:rPr>
      </w:pPr>
      <w:r w:rsidRPr="00023B0A">
        <w:rPr>
          <w:bCs/>
          <w:noProof/>
        </w:rPr>
        <w:t>History of serving ineigible program partcipants, expending funds on ineligible costs, or failing to expend funds within statutorily established timeframes.</w:t>
      </w:r>
    </w:p>
    <w:p w14:paraId="048F0C91" w14:textId="77777777" w:rsidR="00113EE5" w:rsidRPr="00023B0A" w:rsidRDefault="00113EE5" w:rsidP="00113EE5">
      <w:pPr>
        <w:pStyle w:val="ListParagraph"/>
        <w:ind w:left="1440"/>
        <w:rPr>
          <w:bCs/>
          <w:noProof/>
        </w:rPr>
      </w:pPr>
    </w:p>
    <w:p w14:paraId="06FD8388" w14:textId="46ABAD01" w:rsidR="00757BB5" w:rsidRDefault="00023B0A" w:rsidP="00023B0A">
      <w:pPr>
        <w:pStyle w:val="ListParagraph"/>
        <w:numPr>
          <w:ilvl w:val="0"/>
          <w:numId w:val="1"/>
        </w:numPr>
        <w:rPr>
          <w:bCs/>
          <w:noProof/>
        </w:rPr>
      </w:pPr>
      <w:r w:rsidRPr="00023B0A">
        <w:rPr>
          <w:bCs/>
          <w:noProof/>
        </w:rPr>
        <w:t xml:space="preserve">This project is Consistent with Jurisdictional Consolidated Plan(s)-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0E343375" w14:textId="4BD00931" w:rsidR="00023B0A" w:rsidRPr="00023B0A" w:rsidRDefault="00023B0A" w:rsidP="00757BB5">
      <w:pPr>
        <w:pStyle w:val="ListParagraph"/>
        <w:rPr>
          <w:bCs/>
          <w:noProof/>
        </w:rPr>
      </w:pPr>
      <w:r w:rsidRPr="00023B0A">
        <w:rPr>
          <w:bCs/>
          <w:noProof/>
        </w:rPr>
        <w:t xml:space="preserve">All projects must be consistent with the relevant jurisdictional Consolidated Plan(s).  The CoC will be required to submit a Certification of Consistency with the Consolidated Plan at the time of application submission to HUD. </w:t>
      </w:r>
    </w:p>
    <w:p w14:paraId="03A6D843" w14:textId="77777777" w:rsidR="00023B0A" w:rsidRDefault="00023B0A" w:rsidP="00023B0A">
      <w:pPr>
        <w:rPr>
          <w:b/>
          <w:noProof/>
        </w:rPr>
      </w:pPr>
      <w:r>
        <w:rPr>
          <w:b/>
          <w:noProof/>
        </w:rPr>
        <w:t>COC THRESHOLD REQUIREMENTS</w:t>
      </w:r>
    </w:p>
    <w:p w14:paraId="32C34421" w14:textId="4A8EDA0E" w:rsidR="00023B0A" w:rsidRPr="00023B0A" w:rsidRDefault="00023B0A" w:rsidP="00023B0A">
      <w:pPr>
        <w:pStyle w:val="ListParagraph"/>
        <w:numPr>
          <w:ilvl w:val="0"/>
          <w:numId w:val="4"/>
        </w:numPr>
        <w:rPr>
          <w:bCs/>
          <w:noProof/>
        </w:rPr>
      </w:pPr>
      <w:r w:rsidRPr="00023B0A">
        <w:rPr>
          <w:bCs/>
          <w:noProof/>
        </w:rPr>
        <w:t xml:space="preserve">Our agency will be able to provide the match requiement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08196BE6" w14:textId="77777777" w:rsidR="00023B0A" w:rsidRPr="00023B0A" w:rsidRDefault="00023B0A" w:rsidP="00023B0A">
      <w:pPr>
        <w:pStyle w:val="ListParagraph"/>
        <w:ind w:left="1080"/>
        <w:rPr>
          <w:bCs/>
          <w:noProof/>
        </w:rPr>
      </w:pPr>
      <w:r w:rsidRPr="00023B0A">
        <w:rPr>
          <w:bCs/>
          <w:noProof/>
        </w:rPr>
        <w:t xml:space="preserve">Match must equal 25 of the total grant request including Admin costs but excluding leasing costs (i.e. any funds identified for Leased Units and Leased Structures). Match must be met on an annual basis.  HUD requires match letters to be submitted with the e-snaps application.  Match contributions can be cash, in-kind, or a combination of the two; and, match must be used for an eleigible cost as set forth in Subpart D of CoC Program interim rule.  For an in-kind match, the recipient may use the value of property, equipment, goods, or services contributed to the project, provided that, if the recipient or sub recipeint had to pay for such items with grant funds, the costs would have been eligible.  If third party services are to be used memorandum of understanding (MOU) before the grant is executed documenting that the third part will provide such services and value towards the project. </w:t>
      </w:r>
    </w:p>
    <w:p w14:paraId="524D1C16" w14:textId="77777777" w:rsidR="00023B0A" w:rsidRDefault="00023B0A" w:rsidP="00023B0A">
      <w:pPr>
        <w:pStyle w:val="ListParagraph"/>
        <w:ind w:left="1080"/>
        <w:rPr>
          <w:b/>
          <w:noProof/>
        </w:rPr>
      </w:pPr>
    </w:p>
    <w:p w14:paraId="5E30F65B" w14:textId="77777777" w:rsidR="00757BB5" w:rsidRDefault="00023B0A" w:rsidP="00023B0A">
      <w:pPr>
        <w:pStyle w:val="ListParagraph"/>
        <w:numPr>
          <w:ilvl w:val="0"/>
          <w:numId w:val="4"/>
        </w:numPr>
        <w:rPr>
          <w:bCs/>
          <w:noProof/>
        </w:rPr>
      </w:pPr>
      <w:r w:rsidRPr="00023B0A">
        <w:rPr>
          <w:bCs/>
          <w:noProof/>
        </w:rPr>
        <w:t xml:space="preserve">Are you a Dues paying member </w:t>
      </w:r>
      <w:r w:rsidR="00757BB5">
        <w:rPr>
          <w:bCs/>
          <w:noProof/>
        </w:rPr>
        <w:t>of the Bakersfield-Regional Homeless Collaborative?</w:t>
      </w:r>
    </w:p>
    <w:p w14:paraId="733B6768" w14:textId="4B8C3DF0" w:rsidR="00023B0A" w:rsidRPr="00023B0A" w:rsidRDefault="00023B0A" w:rsidP="00757BB5">
      <w:pPr>
        <w:pStyle w:val="ListParagraph"/>
        <w:ind w:left="1080"/>
        <w:rPr>
          <w:bCs/>
          <w:noProof/>
        </w:rPr>
      </w:pPr>
      <w:r w:rsidRPr="00023B0A">
        <w:rPr>
          <w:bCs/>
          <w:noProof/>
        </w:rPr>
        <w:t xml:space="preserve"> </w:t>
      </w:r>
      <w:r w:rsidR="00757BB5">
        <w:rPr>
          <w:bCs/>
          <w:noProof/>
        </w:rPr>
        <w:fldChar w:fldCharType="begin">
          <w:ffData>
            <w:name w:val="Check1"/>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 xml:space="preserve"> Yes </w:t>
      </w:r>
      <w:r w:rsidR="00757BB5">
        <w:rPr>
          <w:bCs/>
          <w:noProof/>
        </w:rPr>
        <w:fldChar w:fldCharType="begin">
          <w:ffData>
            <w:name w:val="Check2"/>
            <w:enabled/>
            <w:calcOnExit w:val="0"/>
            <w:checkBox>
              <w:sizeAuto/>
              <w:default w:val="0"/>
            </w:checkBox>
          </w:ffData>
        </w:fldChar>
      </w:r>
      <w:r w:rsidR="00757BB5">
        <w:rPr>
          <w:bCs/>
          <w:noProof/>
        </w:rPr>
        <w:instrText xml:space="preserve"> FORMCHECKBOX </w:instrText>
      </w:r>
      <w:r w:rsidR="00757BB5">
        <w:rPr>
          <w:bCs/>
          <w:noProof/>
        </w:rPr>
      </w:r>
      <w:r w:rsidR="00757BB5">
        <w:rPr>
          <w:bCs/>
          <w:noProof/>
        </w:rPr>
        <w:fldChar w:fldCharType="separate"/>
      </w:r>
      <w:r w:rsidR="00757BB5">
        <w:rPr>
          <w:bCs/>
          <w:noProof/>
        </w:rPr>
        <w:fldChar w:fldCharType="end"/>
      </w:r>
      <w:r w:rsidR="00757BB5">
        <w:rPr>
          <w:bCs/>
          <w:noProof/>
        </w:rPr>
        <w:t>No</w:t>
      </w:r>
    </w:p>
    <w:p w14:paraId="60F42EC5" w14:textId="77777777" w:rsidR="00023B0A" w:rsidRDefault="00023B0A" w:rsidP="00023B0A">
      <w:pPr>
        <w:pStyle w:val="ListParagraph"/>
        <w:ind w:left="1080"/>
        <w:rPr>
          <w:b/>
          <w:noProof/>
        </w:rPr>
      </w:pPr>
    </w:p>
    <w:p w14:paraId="12B336E7" w14:textId="1D2664AB" w:rsidR="00023B0A" w:rsidRPr="00023B0A" w:rsidRDefault="00023B0A" w:rsidP="00023B0A">
      <w:pPr>
        <w:pStyle w:val="ListParagraph"/>
        <w:numPr>
          <w:ilvl w:val="0"/>
          <w:numId w:val="4"/>
        </w:numPr>
        <w:rPr>
          <w:bCs/>
          <w:noProof/>
        </w:rPr>
      </w:pPr>
      <w:r w:rsidRPr="00023B0A">
        <w:rPr>
          <w:bCs/>
          <w:noProof/>
        </w:rPr>
        <w:t xml:space="preserve">I have attached our agencies last audited financial statements. </w:t>
      </w:r>
      <w:r w:rsidR="00113EE5">
        <w:rPr>
          <w:bCs/>
          <w:noProof/>
        </w:rPr>
        <w:fldChar w:fldCharType="begin">
          <w:ffData>
            <w:name w:val="Check1"/>
            <w:enabled/>
            <w:calcOnExit w:val="0"/>
            <w:checkBox>
              <w:sizeAuto/>
              <w:default w:val="0"/>
            </w:checkBox>
          </w:ffData>
        </w:fldChar>
      </w:r>
      <w:r w:rsidR="00113EE5">
        <w:rPr>
          <w:bCs/>
          <w:noProof/>
        </w:rPr>
        <w:instrText xml:space="preserve"> FORMCHECKBOX </w:instrText>
      </w:r>
      <w:r w:rsidR="00113EE5">
        <w:rPr>
          <w:bCs/>
          <w:noProof/>
        </w:rPr>
      </w:r>
      <w:r w:rsidR="00113EE5">
        <w:rPr>
          <w:bCs/>
          <w:noProof/>
        </w:rPr>
        <w:fldChar w:fldCharType="separate"/>
      </w:r>
      <w:r w:rsidR="00113EE5">
        <w:rPr>
          <w:bCs/>
          <w:noProof/>
        </w:rPr>
        <w:fldChar w:fldCharType="end"/>
      </w:r>
      <w:r w:rsidR="00113EE5">
        <w:rPr>
          <w:bCs/>
          <w:noProof/>
        </w:rPr>
        <w:t xml:space="preserve"> Yes </w:t>
      </w:r>
      <w:r w:rsidR="00113EE5">
        <w:rPr>
          <w:bCs/>
          <w:noProof/>
        </w:rPr>
        <w:fldChar w:fldCharType="begin">
          <w:ffData>
            <w:name w:val="Check2"/>
            <w:enabled/>
            <w:calcOnExit w:val="0"/>
            <w:checkBox>
              <w:sizeAuto/>
              <w:default w:val="0"/>
            </w:checkBox>
          </w:ffData>
        </w:fldChar>
      </w:r>
      <w:r w:rsidR="00113EE5">
        <w:rPr>
          <w:bCs/>
          <w:noProof/>
        </w:rPr>
        <w:instrText xml:space="preserve"> FORMCHECKBOX </w:instrText>
      </w:r>
      <w:r w:rsidR="00113EE5">
        <w:rPr>
          <w:bCs/>
          <w:noProof/>
        </w:rPr>
      </w:r>
      <w:r w:rsidR="00113EE5">
        <w:rPr>
          <w:bCs/>
          <w:noProof/>
        </w:rPr>
        <w:fldChar w:fldCharType="separate"/>
      </w:r>
      <w:r w:rsidR="00113EE5">
        <w:rPr>
          <w:bCs/>
          <w:noProof/>
        </w:rPr>
        <w:fldChar w:fldCharType="end"/>
      </w:r>
      <w:r w:rsidR="00113EE5">
        <w:rPr>
          <w:bCs/>
          <w:noProof/>
        </w:rPr>
        <w:t>No</w:t>
      </w:r>
    </w:p>
    <w:p w14:paraId="0CE12508" w14:textId="77777777" w:rsidR="009D0BBF" w:rsidRDefault="009D0BBF"/>
    <w:sectPr w:rsidR="009D0BBF" w:rsidSect="00757B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4342"/>
    <w:multiLevelType w:val="hybridMultilevel"/>
    <w:tmpl w:val="DFA42B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7F1808"/>
    <w:multiLevelType w:val="hybridMultilevel"/>
    <w:tmpl w:val="45AE7C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50AC5"/>
    <w:multiLevelType w:val="hybridMultilevel"/>
    <w:tmpl w:val="88C43680"/>
    <w:lvl w:ilvl="0" w:tplc="DF4E4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6157A9"/>
    <w:multiLevelType w:val="hybridMultilevel"/>
    <w:tmpl w:val="5F8E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20967">
    <w:abstractNumId w:val="3"/>
  </w:num>
  <w:num w:numId="2" w16cid:durableId="160629660">
    <w:abstractNumId w:val="1"/>
  </w:num>
  <w:num w:numId="3" w16cid:durableId="1524053839">
    <w:abstractNumId w:val="0"/>
  </w:num>
  <w:num w:numId="4" w16cid:durableId="308095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0A"/>
    <w:rsid w:val="000057B1"/>
    <w:rsid w:val="00023B0A"/>
    <w:rsid w:val="00113EE5"/>
    <w:rsid w:val="00757BB5"/>
    <w:rsid w:val="00982E4B"/>
    <w:rsid w:val="009D0BBF"/>
    <w:rsid w:val="00A8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2C51"/>
  <w15:chartTrackingRefBased/>
  <w15:docId w15:val="{957BCD6D-B9FA-480D-8869-5EF63870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0A"/>
  </w:style>
  <w:style w:type="paragraph" w:styleId="Heading1">
    <w:name w:val="heading 1"/>
    <w:basedOn w:val="Normal"/>
    <w:next w:val="Normal"/>
    <w:link w:val="Heading1Char"/>
    <w:uiPriority w:val="9"/>
    <w:qFormat/>
    <w:rsid w:val="0002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B0A"/>
    <w:rPr>
      <w:rFonts w:eastAsiaTheme="majorEastAsia" w:cstheme="majorBidi"/>
      <w:color w:val="272727" w:themeColor="text1" w:themeTint="D8"/>
    </w:rPr>
  </w:style>
  <w:style w:type="paragraph" w:styleId="Title">
    <w:name w:val="Title"/>
    <w:basedOn w:val="Normal"/>
    <w:next w:val="Normal"/>
    <w:link w:val="TitleChar"/>
    <w:uiPriority w:val="10"/>
    <w:qFormat/>
    <w:rsid w:val="00023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B0A"/>
    <w:pPr>
      <w:spacing w:before="160"/>
      <w:jc w:val="center"/>
    </w:pPr>
    <w:rPr>
      <w:i/>
      <w:iCs/>
      <w:color w:val="404040" w:themeColor="text1" w:themeTint="BF"/>
    </w:rPr>
  </w:style>
  <w:style w:type="character" w:customStyle="1" w:styleId="QuoteChar">
    <w:name w:val="Quote Char"/>
    <w:basedOn w:val="DefaultParagraphFont"/>
    <w:link w:val="Quote"/>
    <w:uiPriority w:val="29"/>
    <w:rsid w:val="00023B0A"/>
    <w:rPr>
      <w:i/>
      <w:iCs/>
      <w:color w:val="404040" w:themeColor="text1" w:themeTint="BF"/>
    </w:rPr>
  </w:style>
  <w:style w:type="paragraph" w:styleId="ListParagraph">
    <w:name w:val="List Paragraph"/>
    <w:basedOn w:val="Normal"/>
    <w:uiPriority w:val="34"/>
    <w:qFormat/>
    <w:rsid w:val="00023B0A"/>
    <w:pPr>
      <w:ind w:left="720"/>
      <w:contextualSpacing/>
    </w:pPr>
  </w:style>
  <w:style w:type="character" w:styleId="IntenseEmphasis">
    <w:name w:val="Intense Emphasis"/>
    <w:basedOn w:val="DefaultParagraphFont"/>
    <w:uiPriority w:val="21"/>
    <w:qFormat/>
    <w:rsid w:val="00023B0A"/>
    <w:rPr>
      <w:i/>
      <w:iCs/>
      <w:color w:val="0F4761" w:themeColor="accent1" w:themeShade="BF"/>
    </w:rPr>
  </w:style>
  <w:style w:type="paragraph" w:styleId="IntenseQuote">
    <w:name w:val="Intense Quote"/>
    <w:basedOn w:val="Normal"/>
    <w:next w:val="Normal"/>
    <w:link w:val="IntenseQuoteChar"/>
    <w:uiPriority w:val="30"/>
    <w:qFormat/>
    <w:rsid w:val="0002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B0A"/>
    <w:rPr>
      <w:i/>
      <w:iCs/>
      <w:color w:val="0F4761" w:themeColor="accent1" w:themeShade="BF"/>
    </w:rPr>
  </w:style>
  <w:style w:type="character" w:styleId="IntenseReference">
    <w:name w:val="Intense Reference"/>
    <w:basedOn w:val="DefaultParagraphFont"/>
    <w:uiPriority w:val="32"/>
    <w:qFormat/>
    <w:rsid w:val="00023B0A"/>
    <w:rPr>
      <w:b/>
      <w:bCs/>
      <w:smallCaps/>
      <w:color w:val="0F4761" w:themeColor="accent1" w:themeShade="BF"/>
      <w:spacing w:val="5"/>
    </w:rPr>
  </w:style>
  <w:style w:type="table" w:styleId="TableGrid">
    <w:name w:val="Table Grid"/>
    <w:basedOn w:val="TableNormal"/>
    <w:uiPriority w:val="39"/>
    <w:rsid w:val="0002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807</Words>
  <Characters>4410</Characters>
  <Application>Microsoft Office Word</Application>
  <DocSecurity>8</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Bakersfield-Kern Regional Collaborative</dc:creator>
  <cp:keywords/>
  <dc:description/>
  <cp:lastModifiedBy>Bakersfield-Kern Regional Collaborative</cp:lastModifiedBy>
  <cp:revision>3</cp:revision>
  <dcterms:created xsi:type="dcterms:W3CDTF">2025-11-20T20:39:00Z</dcterms:created>
  <dcterms:modified xsi:type="dcterms:W3CDTF">2025-11-20T22:37:00Z</dcterms:modified>
</cp:coreProperties>
</file>