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9FC" w:rsidRDefault="0064072F">
      <w:pPr>
        <w:rPr>
          <w:b/>
          <w:sz w:val="56"/>
          <w:szCs w:val="56"/>
        </w:rPr>
      </w:pPr>
      <w:r w:rsidRPr="00A26E82">
        <w:rPr>
          <w:noProof/>
        </w:rPr>
        <w:drawing>
          <wp:anchor distT="0" distB="0" distL="114300" distR="114300" simplePos="0" relativeHeight="251661312" behindDoc="1" locked="0" layoutInCell="1" allowOverlap="1" wp14:anchorId="0580C365" wp14:editId="37D4A753">
            <wp:simplePos x="0" y="0"/>
            <wp:positionH relativeFrom="margin">
              <wp:posOffset>4171950</wp:posOffset>
            </wp:positionH>
            <wp:positionV relativeFrom="paragraph">
              <wp:posOffset>0</wp:posOffset>
            </wp:positionV>
            <wp:extent cx="1466850" cy="713740"/>
            <wp:effectExtent l="0" t="0" r="0" b="0"/>
            <wp:wrapTight wrapText="bothSides">
              <wp:wrapPolygon edited="0">
                <wp:start x="17392" y="0"/>
                <wp:lineTo x="6452" y="4036"/>
                <wp:lineTo x="4208" y="5189"/>
                <wp:lineTo x="4208" y="9224"/>
                <wp:lineTo x="0" y="17295"/>
                <wp:lineTo x="0" y="20754"/>
                <wp:lineTo x="21319" y="20754"/>
                <wp:lineTo x="20758" y="12683"/>
                <wp:lineTo x="19917" y="9224"/>
                <wp:lineTo x="21319" y="8648"/>
                <wp:lineTo x="21319" y="2883"/>
                <wp:lineTo x="19075" y="0"/>
                <wp:lineTo x="17392" y="0"/>
              </wp:wrapPolygon>
            </wp:wrapTight>
            <wp:docPr id="2" name="Picture 2" descr="G:\KCNC\LOGOS\KCNC Logos\2017 Logos\KCNC_No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KCNC\LOGOS\KCNC Logos\2017 Logos\KCNC_NoTa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E32A75B" wp14:editId="184B052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33525" cy="1323975"/>
            <wp:effectExtent l="0" t="0" r="9525" b="9525"/>
            <wp:wrapTight wrapText="bothSides">
              <wp:wrapPolygon edited="0">
                <wp:start x="5366" y="0"/>
                <wp:lineTo x="3488" y="4973"/>
                <wp:lineTo x="5366" y="9945"/>
                <wp:lineTo x="0" y="10878"/>
                <wp:lineTo x="0" y="14296"/>
                <wp:lineTo x="6440" y="14918"/>
                <wp:lineTo x="2683" y="19269"/>
                <wp:lineTo x="2683" y="20823"/>
                <wp:lineTo x="16099" y="21445"/>
                <wp:lineTo x="18514" y="21445"/>
                <wp:lineTo x="18783" y="21445"/>
                <wp:lineTo x="18783" y="19891"/>
                <wp:lineTo x="16099" y="14918"/>
                <wp:lineTo x="20929" y="10567"/>
                <wp:lineTo x="21466" y="9324"/>
                <wp:lineTo x="21466" y="5283"/>
                <wp:lineTo x="19319" y="4351"/>
                <wp:lineTo x="19319" y="2486"/>
                <wp:lineTo x="15831" y="0"/>
                <wp:lineTo x="5366" y="0"/>
              </wp:wrapPolygon>
            </wp:wrapTight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9FC">
        <w:rPr>
          <w:b/>
          <w:sz w:val="56"/>
          <w:szCs w:val="56"/>
        </w:rPr>
        <w:t xml:space="preserve">Partner Agency Referral </w:t>
      </w:r>
    </w:p>
    <w:p w:rsidR="00A06098" w:rsidRPr="00A06098" w:rsidRDefault="00A06098">
      <w:pPr>
        <w:rPr>
          <w:b/>
          <w:sz w:val="24"/>
          <w:szCs w:val="24"/>
        </w:rPr>
      </w:pPr>
      <w:r>
        <w:rPr>
          <w:b/>
          <w:sz w:val="24"/>
          <w:szCs w:val="24"/>
        </w:rPr>
        <w:t>Youth Information:</w:t>
      </w:r>
    </w:p>
    <w:p w:rsidR="0064072F" w:rsidRDefault="007719FC">
      <w:pPr>
        <w:rPr>
          <w:sz w:val="24"/>
          <w:szCs w:val="24"/>
        </w:rPr>
      </w:pPr>
      <w:r w:rsidRPr="00A06098">
        <w:rPr>
          <w:sz w:val="24"/>
          <w:szCs w:val="24"/>
        </w:rPr>
        <w:t>Name of Youth: ________________________________________</w:t>
      </w:r>
      <w:r w:rsidRPr="00A06098">
        <w:rPr>
          <w:sz w:val="24"/>
          <w:szCs w:val="24"/>
        </w:rPr>
        <w:tab/>
      </w:r>
      <w:r w:rsidRPr="00A06098">
        <w:rPr>
          <w:sz w:val="24"/>
          <w:szCs w:val="24"/>
        </w:rPr>
        <w:tab/>
      </w:r>
    </w:p>
    <w:p w:rsidR="0064072F" w:rsidRDefault="007719FC" w:rsidP="0064072F">
      <w:pPr>
        <w:rPr>
          <w:sz w:val="24"/>
          <w:szCs w:val="24"/>
        </w:rPr>
      </w:pPr>
      <w:r w:rsidRPr="00A06098">
        <w:rPr>
          <w:sz w:val="24"/>
          <w:szCs w:val="24"/>
        </w:rPr>
        <w:t>Date of Birth: __________________</w:t>
      </w:r>
      <w:r w:rsidR="0064072F" w:rsidRPr="0064072F">
        <w:rPr>
          <w:sz w:val="24"/>
          <w:szCs w:val="24"/>
        </w:rPr>
        <w:t xml:space="preserve"> </w:t>
      </w:r>
      <w:r w:rsidR="0064072F">
        <w:rPr>
          <w:sz w:val="24"/>
          <w:szCs w:val="24"/>
        </w:rPr>
        <w:tab/>
      </w:r>
      <w:r w:rsidR="0064072F">
        <w:rPr>
          <w:sz w:val="24"/>
          <w:szCs w:val="24"/>
        </w:rPr>
        <w:tab/>
      </w:r>
      <w:r w:rsidR="0064072F" w:rsidRPr="00A06098">
        <w:rPr>
          <w:sz w:val="24"/>
          <w:szCs w:val="24"/>
        </w:rPr>
        <w:t xml:space="preserve">Phone </w:t>
      </w:r>
      <w:proofErr w:type="gramStart"/>
      <w:r w:rsidR="0064072F" w:rsidRPr="00A06098">
        <w:rPr>
          <w:sz w:val="24"/>
          <w:szCs w:val="24"/>
        </w:rPr>
        <w:t>number:</w:t>
      </w:r>
      <w:r w:rsidR="0064072F">
        <w:rPr>
          <w:sz w:val="24"/>
          <w:szCs w:val="24"/>
        </w:rPr>
        <w:t>_</w:t>
      </w:r>
      <w:proofErr w:type="gramEnd"/>
      <w:r w:rsidR="0064072F" w:rsidRPr="00A06098">
        <w:rPr>
          <w:sz w:val="24"/>
          <w:szCs w:val="24"/>
        </w:rPr>
        <w:t>_____________________</w:t>
      </w:r>
    </w:p>
    <w:p w:rsidR="007719FC" w:rsidRPr="00A06098" w:rsidRDefault="007719FC">
      <w:pPr>
        <w:rPr>
          <w:sz w:val="24"/>
          <w:szCs w:val="24"/>
        </w:rPr>
      </w:pPr>
      <w:r w:rsidRPr="00A06098">
        <w:rPr>
          <w:sz w:val="24"/>
          <w:szCs w:val="24"/>
        </w:rPr>
        <w:t>Other names youth ha</w:t>
      </w:r>
      <w:r w:rsidR="009E39DD">
        <w:rPr>
          <w:sz w:val="24"/>
          <w:szCs w:val="24"/>
        </w:rPr>
        <w:t>s</w:t>
      </w:r>
      <w:r w:rsidRPr="00A06098">
        <w:rPr>
          <w:sz w:val="24"/>
          <w:szCs w:val="24"/>
        </w:rPr>
        <w:t xml:space="preserve"> gone by (e.g</w:t>
      </w:r>
      <w:r w:rsidR="0064072F">
        <w:rPr>
          <w:sz w:val="24"/>
          <w:szCs w:val="24"/>
        </w:rPr>
        <w:t>.</w:t>
      </w:r>
      <w:r w:rsidRPr="00A06098">
        <w:rPr>
          <w:sz w:val="24"/>
          <w:szCs w:val="24"/>
        </w:rPr>
        <w:t xml:space="preserve"> birth name if adopted): _______</w:t>
      </w:r>
      <w:r w:rsidR="009E39DD">
        <w:rPr>
          <w:sz w:val="24"/>
          <w:szCs w:val="24"/>
        </w:rPr>
        <w:t>_</w:t>
      </w:r>
      <w:r w:rsidRPr="00A06098">
        <w:rPr>
          <w:sz w:val="24"/>
          <w:szCs w:val="24"/>
        </w:rPr>
        <w:t>________________________________</w:t>
      </w:r>
    </w:p>
    <w:p w:rsidR="007719FC" w:rsidRDefault="007A4461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Partner Agency Information:</w:t>
      </w:r>
      <w:r w:rsidR="006B6518">
        <w:rPr>
          <w:b/>
          <w:sz w:val="24"/>
          <w:szCs w:val="24"/>
        </w:rPr>
        <w:tab/>
      </w:r>
      <w:r w:rsidR="006B6518">
        <w:rPr>
          <w:b/>
          <w:sz w:val="24"/>
          <w:szCs w:val="24"/>
        </w:rPr>
        <w:tab/>
      </w:r>
      <w:r w:rsidR="006B6518">
        <w:rPr>
          <w:b/>
          <w:sz w:val="24"/>
          <w:szCs w:val="24"/>
        </w:rPr>
        <w:tab/>
      </w:r>
      <w:r w:rsidR="006B6518">
        <w:rPr>
          <w:b/>
          <w:sz w:val="24"/>
          <w:szCs w:val="24"/>
        </w:rPr>
        <w:tab/>
      </w:r>
      <w:r w:rsidR="006B6518">
        <w:rPr>
          <w:b/>
          <w:sz w:val="24"/>
          <w:szCs w:val="24"/>
        </w:rPr>
        <w:tab/>
      </w:r>
    </w:p>
    <w:p w:rsidR="007A4461" w:rsidRDefault="007A4461">
      <w:pPr>
        <w:rPr>
          <w:sz w:val="24"/>
          <w:szCs w:val="24"/>
        </w:rPr>
      </w:pPr>
      <w:r>
        <w:rPr>
          <w:sz w:val="24"/>
          <w:szCs w:val="24"/>
        </w:rPr>
        <w:t xml:space="preserve">Agency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</w:t>
      </w:r>
      <w:r w:rsidR="006B6518">
        <w:rPr>
          <w:sz w:val="24"/>
          <w:szCs w:val="24"/>
        </w:rPr>
        <w:t xml:space="preserve">   Date of Referral:__________</w:t>
      </w:r>
      <w:r w:rsidR="009E39DD">
        <w:rPr>
          <w:sz w:val="24"/>
          <w:szCs w:val="24"/>
        </w:rPr>
        <w:t>_</w:t>
      </w:r>
      <w:r w:rsidR="006B6518">
        <w:rPr>
          <w:sz w:val="24"/>
          <w:szCs w:val="24"/>
        </w:rPr>
        <w:t>___________</w:t>
      </w:r>
    </w:p>
    <w:p w:rsidR="007A4461" w:rsidRDefault="00A06098">
      <w:pPr>
        <w:rPr>
          <w:sz w:val="24"/>
          <w:szCs w:val="24"/>
        </w:rPr>
      </w:pPr>
      <w:r>
        <w:rPr>
          <w:sz w:val="24"/>
          <w:szCs w:val="24"/>
        </w:rPr>
        <w:t>Name of referring staff member: ________________________________</w:t>
      </w:r>
      <w:r>
        <w:rPr>
          <w:sz w:val="24"/>
          <w:szCs w:val="24"/>
        </w:rPr>
        <w:tab/>
        <w:t xml:space="preserve">Phone </w:t>
      </w:r>
      <w:proofErr w:type="gramStart"/>
      <w:r>
        <w:rPr>
          <w:sz w:val="24"/>
          <w:szCs w:val="24"/>
        </w:rPr>
        <w:t>number:_</w:t>
      </w:r>
      <w:proofErr w:type="gramEnd"/>
      <w:r>
        <w:rPr>
          <w:sz w:val="24"/>
          <w:szCs w:val="24"/>
        </w:rPr>
        <w:t>________________</w:t>
      </w:r>
    </w:p>
    <w:p w:rsidR="007A4461" w:rsidRDefault="00A06098">
      <w:pPr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______________________________________________________________________________</w:t>
      </w:r>
    </w:p>
    <w:p w:rsidR="00A06098" w:rsidRPr="007A4461" w:rsidRDefault="00A06098">
      <w:pPr>
        <w:rPr>
          <w:sz w:val="24"/>
          <w:szCs w:val="24"/>
        </w:rPr>
      </w:pPr>
    </w:p>
    <w:p w:rsidR="006B6518" w:rsidRDefault="006B6518" w:rsidP="006B6518">
      <w:pPr>
        <w:pBdr>
          <w:top w:val="single" w:sz="24" w:space="1" w:color="auto"/>
        </w:pBdr>
        <w:spacing w:line="240" w:lineRule="auto"/>
        <w:contextualSpacing/>
        <w:jc w:val="center"/>
        <w:rPr>
          <w:b/>
          <w:sz w:val="24"/>
          <w:szCs w:val="24"/>
        </w:rPr>
      </w:pPr>
    </w:p>
    <w:p w:rsidR="008828C7" w:rsidRPr="008828C7" w:rsidRDefault="008828C7" w:rsidP="006B6518">
      <w:pPr>
        <w:pBdr>
          <w:top w:val="single" w:sz="24" w:space="1" w:color="auto"/>
        </w:pBd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Helpful </w:t>
      </w:r>
      <w:r w:rsidRPr="008828C7">
        <w:rPr>
          <w:b/>
          <w:sz w:val="24"/>
          <w:szCs w:val="24"/>
        </w:rPr>
        <w:t>Information for Partner Agencies</w:t>
      </w:r>
    </w:p>
    <w:p w:rsidR="008828C7" w:rsidRPr="008828C7" w:rsidRDefault="008828C7" w:rsidP="006B651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828C7">
        <w:rPr>
          <w:sz w:val="24"/>
          <w:szCs w:val="24"/>
        </w:rPr>
        <w:t>Youth are eligible for Dream Center services if they are under the age of 25 and:</w:t>
      </w:r>
    </w:p>
    <w:p w:rsidR="008828C7" w:rsidRDefault="008828C7" w:rsidP="006B651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were in foster care at </w:t>
      </w:r>
      <w:r w:rsidR="006B6518">
        <w:rPr>
          <w:sz w:val="24"/>
          <w:szCs w:val="24"/>
        </w:rPr>
        <w:t>any time</w:t>
      </w:r>
      <w:r>
        <w:rPr>
          <w:sz w:val="24"/>
          <w:szCs w:val="24"/>
        </w:rPr>
        <w:t>,</w:t>
      </w:r>
    </w:p>
    <w:p w:rsidR="008828C7" w:rsidRDefault="008828C7" w:rsidP="006B651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had a Jamison Children’s Center stay at </w:t>
      </w:r>
      <w:r w:rsidR="006B6518">
        <w:rPr>
          <w:sz w:val="24"/>
          <w:szCs w:val="24"/>
        </w:rPr>
        <w:t>any time</w:t>
      </w:r>
      <w:r>
        <w:rPr>
          <w:sz w:val="24"/>
          <w:szCs w:val="24"/>
        </w:rPr>
        <w:t>,</w:t>
      </w:r>
    </w:p>
    <w:p w:rsidR="008828C7" w:rsidRDefault="008828C7" w:rsidP="006B651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were in a group home placement at </w:t>
      </w:r>
      <w:r w:rsidR="006B6518">
        <w:rPr>
          <w:sz w:val="24"/>
          <w:szCs w:val="24"/>
        </w:rPr>
        <w:t>any time</w:t>
      </w:r>
      <w:r>
        <w:rPr>
          <w:sz w:val="24"/>
          <w:szCs w:val="24"/>
        </w:rPr>
        <w:t>, or</w:t>
      </w:r>
    </w:p>
    <w:p w:rsidR="008828C7" w:rsidRDefault="008828C7" w:rsidP="006B651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had a care vested order through a Probation Department at </w:t>
      </w:r>
      <w:r w:rsidR="006B6518">
        <w:rPr>
          <w:sz w:val="24"/>
          <w:szCs w:val="24"/>
        </w:rPr>
        <w:t>any time</w:t>
      </w:r>
      <w:r>
        <w:rPr>
          <w:sz w:val="24"/>
          <w:szCs w:val="24"/>
        </w:rPr>
        <w:t>.</w:t>
      </w:r>
    </w:p>
    <w:p w:rsidR="008828C7" w:rsidRDefault="008828C7" w:rsidP="006B6518">
      <w:pPr>
        <w:spacing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Research shows that homeless youth will likely meet this criteria, even if they don’t remember being in care (e.g. they were placed at Jamison as an infant).  </w:t>
      </w:r>
      <w:r w:rsidR="006B6518">
        <w:rPr>
          <w:sz w:val="24"/>
          <w:szCs w:val="24"/>
        </w:rPr>
        <w:t xml:space="preserve">Referrals are not required, youth can just walk in.  </w:t>
      </w:r>
    </w:p>
    <w:p w:rsidR="008828C7" w:rsidRDefault="008828C7" w:rsidP="006B651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459C0">
        <w:rPr>
          <w:sz w:val="24"/>
          <w:szCs w:val="24"/>
        </w:rPr>
        <w:t>All Dream Center eligible youth will be contacted by Dream Center staff.  If the referring service provider would like to know if they are eligible, please attach a release of information</w:t>
      </w:r>
      <w:r w:rsidR="006B6518">
        <w:rPr>
          <w:sz w:val="24"/>
          <w:szCs w:val="24"/>
        </w:rPr>
        <w:t xml:space="preserve"> to the referral that is</w:t>
      </w:r>
      <w:r w:rsidRPr="001459C0">
        <w:rPr>
          <w:sz w:val="24"/>
          <w:szCs w:val="24"/>
        </w:rPr>
        <w:t xml:space="preserve"> signed by the youth, that gives permission for the Kern County Network for Children Dream Center to share information with your agency.</w:t>
      </w:r>
      <w:r w:rsidR="006B6518">
        <w:rPr>
          <w:sz w:val="24"/>
          <w:szCs w:val="24"/>
        </w:rPr>
        <w:t xml:space="preserve">  If a release is provided, the referring provider will be contacted by Dream Center staff.</w:t>
      </w:r>
      <w:r w:rsidR="006B6518">
        <w:rPr>
          <w:sz w:val="24"/>
          <w:szCs w:val="24"/>
        </w:rPr>
        <w:br/>
      </w:r>
      <w:r w:rsidRPr="001459C0">
        <w:rPr>
          <w:sz w:val="24"/>
          <w:szCs w:val="24"/>
        </w:rPr>
        <w:t xml:space="preserve"> </w:t>
      </w:r>
    </w:p>
    <w:p w:rsidR="006B6518" w:rsidRDefault="006B6518" w:rsidP="006B651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Please fax referrals to (661) 852-0206 or email them to:</w:t>
      </w:r>
      <w:r w:rsidR="00FB10B8">
        <w:rPr>
          <w:sz w:val="24"/>
          <w:szCs w:val="24"/>
        </w:rPr>
        <w:t xml:space="preserve"> </w:t>
      </w:r>
      <w:hyperlink r:id="rId7" w:history="1">
        <w:r w:rsidR="00FB10B8" w:rsidRPr="00D134D4">
          <w:rPr>
            <w:rStyle w:val="Hyperlink"/>
            <w:sz w:val="24"/>
            <w:szCs w:val="24"/>
          </w:rPr>
          <w:t>cylira-martinez@kern.org</w:t>
        </w:r>
      </w:hyperlink>
      <w:r w:rsidR="00FB10B8">
        <w:rPr>
          <w:sz w:val="24"/>
          <w:szCs w:val="24"/>
        </w:rPr>
        <w:t xml:space="preserve"> </w:t>
      </w:r>
      <w:r w:rsidR="00FB10B8" w:rsidRPr="00FB10B8">
        <w:rPr>
          <w:b/>
          <w:sz w:val="24"/>
          <w:szCs w:val="24"/>
          <w:u w:val="single"/>
        </w:rPr>
        <w:t xml:space="preserve"> </w:t>
      </w:r>
      <w:r w:rsidRPr="00FB10B8">
        <w:rPr>
          <w:b/>
          <w:sz w:val="24"/>
          <w:szCs w:val="24"/>
          <w:u w:val="single"/>
        </w:rPr>
        <w:t>AND</w:t>
      </w:r>
      <w:r>
        <w:rPr>
          <w:sz w:val="24"/>
          <w:szCs w:val="24"/>
        </w:rPr>
        <w:t xml:space="preserve"> </w:t>
      </w:r>
    </w:p>
    <w:p w:rsidR="006B6518" w:rsidRDefault="00C73990" w:rsidP="006B6518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</w:instrText>
      </w:r>
      <w:r w:rsidRPr="00C73990">
        <w:rPr>
          <w:sz w:val="24"/>
          <w:szCs w:val="24"/>
        </w:rPr>
        <w:instrText>alhernandez@kern.org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A30C03">
        <w:rPr>
          <w:rStyle w:val="Hyperlink"/>
          <w:sz w:val="24"/>
          <w:szCs w:val="24"/>
        </w:rPr>
        <w:t>alhernandez@kern.org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6B6518" w:rsidRPr="006B6518" w:rsidRDefault="006B6518" w:rsidP="006B651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referring providers have questions about eligibility or services available at The Dream Center, please call (661) 636-4488.</w:t>
      </w:r>
      <w:r w:rsidR="0064072F">
        <w:rPr>
          <w:sz w:val="24"/>
          <w:szCs w:val="24"/>
        </w:rPr>
        <w:t xml:space="preserve">  </w:t>
      </w:r>
    </w:p>
    <w:p w:rsidR="006B6518" w:rsidRPr="006B6518" w:rsidRDefault="006B6518" w:rsidP="0064072F">
      <w:pPr>
        <w:pBdr>
          <w:bottom w:val="single" w:sz="2" w:space="1" w:color="auto"/>
        </w:pBdr>
        <w:spacing w:line="240" w:lineRule="auto"/>
        <w:rPr>
          <w:sz w:val="24"/>
          <w:szCs w:val="24"/>
        </w:rPr>
      </w:pPr>
    </w:p>
    <w:p w:rsidR="007719FC" w:rsidRDefault="0064072F">
      <w:pPr>
        <w:rPr>
          <w:b/>
        </w:rPr>
      </w:pPr>
      <w:r>
        <w:rPr>
          <w:b/>
        </w:rPr>
        <w:t>Dream Center Use Only:</w:t>
      </w:r>
    </w:p>
    <w:p w:rsidR="0064072F" w:rsidRDefault="0064072F" w:rsidP="0064072F">
      <w:pPr>
        <w:ind w:right="-360"/>
        <w:contextualSpacing/>
      </w:pPr>
      <w:r>
        <w:t>Date screened: ________________________</w:t>
      </w:r>
      <w:proofErr w:type="gramStart"/>
      <w:r>
        <w:tab/>
        <w:t xml:space="preserve">  Eligible</w:t>
      </w:r>
      <w:proofErr w:type="gramEnd"/>
      <w:r>
        <w:t xml:space="preserve"> for:  </w:t>
      </w:r>
      <w:r>
        <w:tab/>
        <w:t xml:space="preserve">Dream Center </w:t>
      </w:r>
      <w:r>
        <w:sym w:font="Symbol" w:char="F0F0"/>
      </w:r>
      <w:r>
        <w:t xml:space="preserve"> Yes </w:t>
      </w:r>
      <w:r>
        <w:sym w:font="Symbol" w:char="F0F0"/>
      </w:r>
      <w:r>
        <w:t xml:space="preserve">  No  </w:t>
      </w:r>
    </w:p>
    <w:p w:rsidR="0064072F" w:rsidRDefault="0064072F" w:rsidP="0064072F">
      <w:pPr>
        <w:spacing w:line="240" w:lineRule="auto"/>
        <w:ind w:right="-36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ILP </w:t>
      </w:r>
      <w:r>
        <w:sym w:font="Symbol" w:char="F0F0"/>
      </w:r>
      <w:r>
        <w:t xml:space="preserve"> Yes </w:t>
      </w:r>
      <w:r>
        <w:sym w:font="Symbol" w:char="F0F0"/>
      </w:r>
      <w:r>
        <w:t xml:space="preserve">  No</w:t>
      </w:r>
      <w:r>
        <w:tab/>
      </w:r>
      <w:r>
        <w:tab/>
        <w:t xml:space="preserve">Child Welfare  </w:t>
      </w:r>
      <w:r>
        <w:sym w:font="Symbol" w:char="F0F0"/>
      </w:r>
      <w:r>
        <w:t xml:space="preserve"> Yes   </w:t>
      </w:r>
      <w:r>
        <w:sym w:font="Symbol" w:char="F0F0"/>
      </w:r>
      <w:r>
        <w:t xml:space="preserve"> No</w:t>
      </w:r>
    </w:p>
    <w:p w:rsidR="0064072F" w:rsidRDefault="0064072F" w:rsidP="0064072F">
      <w:pPr>
        <w:ind w:left="5040" w:firstLine="720"/>
        <w:contextualSpacing/>
      </w:pPr>
      <w:r>
        <w:t xml:space="preserve">AB 12 </w:t>
      </w:r>
      <w:r>
        <w:sym w:font="Symbol" w:char="F0F0"/>
      </w:r>
      <w:r>
        <w:t xml:space="preserve"> Yes </w:t>
      </w:r>
      <w:r>
        <w:sym w:font="Symbol" w:char="F0F0"/>
      </w:r>
      <w:r>
        <w:t xml:space="preserve">  No</w:t>
      </w:r>
      <w:r>
        <w:tab/>
        <w:t xml:space="preserve">Probation </w:t>
      </w:r>
      <w:r>
        <w:sym w:font="Symbol" w:char="F0F0"/>
      </w:r>
      <w:r>
        <w:t xml:space="preserve">    Yes    </w:t>
      </w:r>
      <w:r>
        <w:sym w:font="Symbol" w:char="F0F0"/>
      </w:r>
      <w:r>
        <w:t xml:space="preserve">  No  </w:t>
      </w:r>
    </w:p>
    <w:p w:rsidR="0064072F" w:rsidRDefault="0064072F" w:rsidP="009E39DD">
      <w:pPr>
        <w:spacing w:line="240" w:lineRule="auto"/>
        <w:contextualSpacing/>
      </w:pPr>
      <w:r>
        <w:t xml:space="preserve">If eligible, date(s) youth </w:t>
      </w:r>
      <w:proofErr w:type="gramStart"/>
      <w:r>
        <w:t>contacted:_</w:t>
      </w:r>
      <w:proofErr w:type="gramEnd"/>
      <w:r>
        <w:t xml:space="preserve">______________________________  Name of </w:t>
      </w:r>
      <w:r w:rsidR="009E39DD">
        <w:t>s</w:t>
      </w:r>
      <w:r>
        <w:t>taff:__________________________</w:t>
      </w:r>
    </w:p>
    <w:p w:rsidR="009E39DD" w:rsidRDefault="009E39DD" w:rsidP="009E39DD">
      <w:pPr>
        <w:spacing w:line="240" w:lineRule="auto"/>
        <w:contextualSpacing/>
      </w:pPr>
      <w:r>
        <w:t xml:space="preserve">If release provided, date provider </w:t>
      </w:r>
      <w:proofErr w:type="gramStart"/>
      <w:r>
        <w:t>contacted:_</w:t>
      </w:r>
      <w:proofErr w:type="gramEnd"/>
      <w:r>
        <w:t>______________________  Name of staff:__________________________</w:t>
      </w:r>
    </w:p>
    <w:p w:rsidR="0064072F" w:rsidRPr="0064072F" w:rsidRDefault="0064072F">
      <w:r>
        <w:t>Notes:</w:t>
      </w:r>
    </w:p>
    <w:sectPr w:rsidR="0064072F" w:rsidRPr="0064072F" w:rsidSect="00CE04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A6320"/>
    <w:multiLevelType w:val="hybridMultilevel"/>
    <w:tmpl w:val="FC74846C"/>
    <w:lvl w:ilvl="0" w:tplc="B7941B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C4BB7"/>
    <w:multiLevelType w:val="hybridMultilevel"/>
    <w:tmpl w:val="C39A6A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45"/>
    <w:rsid w:val="00104845"/>
    <w:rsid w:val="001459C0"/>
    <w:rsid w:val="0064072F"/>
    <w:rsid w:val="006B6518"/>
    <w:rsid w:val="00730BF1"/>
    <w:rsid w:val="007719FC"/>
    <w:rsid w:val="007A4461"/>
    <w:rsid w:val="008828C7"/>
    <w:rsid w:val="009E39DD"/>
    <w:rsid w:val="00A032B9"/>
    <w:rsid w:val="00A06098"/>
    <w:rsid w:val="00C73990"/>
    <w:rsid w:val="00CE0483"/>
    <w:rsid w:val="00FA625B"/>
    <w:rsid w:val="00FB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CA51E"/>
  <w15:chartTrackingRefBased/>
  <w15:docId w15:val="{D28532B1-00FC-45DF-8461-9423B9F8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8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5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ylira-martinez@ker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KCSOS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Stuart</dc:creator>
  <cp:keywords/>
  <dc:description/>
  <cp:lastModifiedBy>Bryanna Wood</cp:lastModifiedBy>
  <cp:revision>2</cp:revision>
  <dcterms:created xsi:type="dcterms:W3CDTF">2023-01-23T20:54:00Z</dcterms:created>
  <dcterms:modified xsi:type="dcterms:W3CDTF">2023-01-23T20:54:00Z</dcterms:modified>
</cp:coreProperties>
</file>